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"/>
        <w:bidiVisual/>
        <w:tblW w:w="3931" w:type="pct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830"/>
        <w:gridCol w:w="1529"/>
        <w:gridCol w:w="1999"/>
      </w:tblGrid>
      <w:tr w:rsidR="00203203" w:rsidRPr="000A12E9" w14:paraId="61DB7286" w14:textId="77777777" w:rsidTr="0020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762BAB5" w14:textId="3FAE8241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 xml:space="preserve">ردیف </w:t>
            </w:r>
          </w:p>
        </w:tc>
        <w:tc>
          <w:tcPr>
            <w:tcW w:w="1925" w:type="pct"/>
          </w:tcPr>
          <w:p w14:paraId="01A197F6" w14:textId="5222D465" w:rsidR="00203203" w:rsidRPr="000A12E9" w:rsidRDefault="00203203" w:rsidP="000A12E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0A12E9">
              <w:rPr>
                <w:rFonts w:cs="B Nazanin" w:hint="cs"/>
                <w:rtl/>
              </w:rPr>
              <w:t xml:space="preserve">عنوان کارگاه </w:t>
            </w:r>
          </w:p>
        </w:tc>
        <w:tc>
          <w:tcPr>
            <w:tcW w:w="1040" w:type="pct"/>
          </w:tcPr>
          <w:p w14:paraId="2F4F628E" w14:textId="20D2903D" w:rsidR="00203203" w:rsidRPr="000A12E9" w:rsidRDefault="00203203" w:rsidP="000A12E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0A12E9">
              <w:rPr>
                <w:rFonts w:cs="B Nazanin" w:hint="cs"/>
                <w:rtl/>
              </w:rPr>
              <w:t>تاریخ برگزاری</w:t>
            </w:r>
          </w:p>
        </w:tc>
        <w:tc>
          <w:tcPr>
            <w:tcW w:w="1360" w:type="pct"/>
          </w:tcPr>
          <w:p w14:paraId="1E533CF2" w14:textId="4C560256" w:rsidR="00203203" w:rsidRPr="000A12E9" w:rsidRDefault="00203203" w:rsidP="000A12E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0A12E9">
              <w:rPr>
                <w:rFonts w:cs="B Nazanin" w:hint="cs"/>
                <w:rtl/>
              </w:rPr>
              <w:t>سخنران</w:t>
            </w:r>
          </w:p>
        </w:tc>
      </w:tr>
      <w:tr w:rsidR="00203203" w:rsidRPr="000A12E9" w14:paraId="0DCEE1B3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3AC579D3" w14:textId="69CD37A3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1</w:t>
            </w:r>
          </w:p>
        </w:tc>
        <w:tc>
          <w:tcPr>
            <w:tcW w:w="1925" w:type="pct"/>
          </w:tcPr>
          <w:p w14:paraId="44DF6E77" w14:textId="65DA9139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انواع مطالعات در علوم پزشکی</w:t>
            </w:r>
          </w:p>
        </w:tc>
        <w:tc>
          <w:tcPr>
            <w:tcW w:w="1040" w:type="pct"/>
          </w:tcPr>
          <w:p w14:paraId="4A9DAAC4" w14:textId="16298105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11/2/1402</w:t>
            </w:r>
          </w:p>
        </w:tc>
        <w:tc>
          <w:tcPr>
            <w:tcW w:w="1360" w:type="pct"/>
          </w:tcPr>
          <w:p w14:paraId="4A494190" w14:textId="09AEAF4B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0"/>
              </w:rPr>
            </w:pPr>
            <w:r w:rsidRPr="000A12E9">
              <w:rPr>
                <w:rFonts w:ascii="Times New Roman" w:cs="B Nazanin" w:hint="cs"/>
                <w:noProof/>
                <w:sz w:val="20"/>
                <w:rtl/>
              </w:rPr>
              <w:t>دکتر محید میرمحمدخانی</w:t>
            </w:r>
          </w:p>
        </w:tc>
      </w:tr>
      <w:tr w:rsidR="00203203" w:rsidRPr="000A12E9" w14:paraId="52769C1D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4B5545C" w14:textId="00DC505F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</w:t>
            </w:r>
          </w:p>
        </w:tc>
        <w:tc>
          <w:tcPr>
            <w:tcW w:w="1925" w:type="pct"/>
          </w:tcPr>
          <w:p w14:paraId="4B724070" w14:textId="5BA0838F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آشنایی با اصول مقاله نویسی</w:t>
            </w:r>
          </w:p>
        </w:tc>
        <w:tc>
          <w:tcPr>
            <w:tcW w:w="1040" w:type="pct"/>
          </w:tcPr>
          <w:p w14:paraId="791EDB8E" w14:textId="1F04B251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18/02/ 1402</w:t>
            </w:r>
          </w:p>
        </w:tc>
        <w:tc>
          <w:tcPr>
            <w:tcW w:w="1360" w:type="pct"/>
          </w:tcPr>
          <w:p w14:paraId="7D9A041C" w14:textId="3DEA7668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دکتر پیمان رئیس عبدالهی</w:t>
            </w:r>
          </w:p>
        </w:tc>
      </w:tr>
      <w:tr w:rsidR="00203203" w:rsidRPr="000A12E9" w14:paraId="3794DC8A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2B4FDD40" w14:textId="1F03EC0F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3</w:t>
            </w:r>
          </w:p>
        </w:tc>
        <w:tc>
          <w:tcPr>
            <w:tcW w:w="1925" w:type="pct"/>
          </w:tcPr>
          <w:p w14:paraId="31E7BC7D" w14:textId="0B0D093A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ویژگی ها و امکانات گوگل اسکالر</w:t>
            </w:r>
          </w:p>
        </w:tc>
        <w:tc>
          <w:tcPr>
            <w:tcW w:w="1040" w:type="pct"/>
          </w:tcPr>
          <w:p w14:paraId="2236D1E4" w14:textId="0E27A341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25/02/1402</w:t>
            </w:r>
          </w:p>
        </w:tc>
        <w:tc>
          <w:tcPr>
            <w:tcW w:w="1360" w:type="pct"/>
          </w:tcPr>
          <w:p w14:paraId="49B0A4C3" w14:textId="21AEBC66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noProof/>
                <w:rtl/>
              </w:rPr>
              <w:t>دکتر خراسانی</w:t>
            </w:r>
          </w:p>
        </w:tc>
      </w:tr>
      <w:tr w:rsidR="00203203" w:rsidRPr="000A12E9" w14:paraId="5C65EE6B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4DD6848" w14:textId="7483C0FB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4</w:t>
            </w:r>
          </w:p>
        </w:tc>
        <w:tc>
          <w:tcPr>
            <w:tcW w:w="1925" w:type="pct"/>
          </w:tcPr>
          <w:p w14:paraId="1CF67D4E" w14:textId="7B9CBD4C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موبیلیزیشن</w:t>
            </w:r>
          </w:p>
        </w:tc>
        <w:tc>
          <w:tcPr>
            <w:tcW w:w="1040" w:type="pct"/>
          </w:tcPr>
          <w:p w14:paraId="3731E96F" w14:textId="4717089E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30/02/ 1402</w:t>
            </w:r>
          </w:p>
        </w:tc>
        <w:tc>
          <w:tcPr>
            <w:tcW w:w="1360" w:type="pct"/>
          </w:tcPr>
          <w:p w14:paraId="59B2608D" w14:textId="77777777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دکتر حسین علیبخشی</w:t>
            </w:r>
          </w:p>
          <w:p w14:paraId="2B2EE22E" w14:textId="77777777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 xml:space="preserve">دکتر زهرا احمدی زاده </w:t>
            </w:r>
          </w:p>
          <w:p w14:paraId="5BEB2FD6" w14:textId="40A7DA33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noProof/>
              </w:rPr>
            </w:pPr>
            <w:r w:rsidRPr="000A12E9">
              <w:rPr>
                <w:rFonts w:cs="B Nazanin" w:hint="cs"/>
                <w:rtl/>
              </w:rPr>
              <w:t>دکتر مریم بینش</w:t>
            </w:r>
          </w:p>
        </w:tc>
      </w:tr>
      <w:tr w:rsidR="00203203" w:rsidRPr="000A12E9" w14:paraId="789E3317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D78691E" w14:textId="7D8F581A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5</w:t>
            </w:r>
          </w:p>
        </w:tc>
        <w:tc>
          <w:tcPr>
            <w:tcW w:w="1925" w:type="pct"/>
          </w:tcPr>
          <w:p w14:paraId="1F659378" w14:textId="0EF23254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0A12E9">
              <w:rPr>
                <w:rFonts w:cs="B Nazanin" w:hint="cs"/>
                <w:rtl/>
              </w:rPr>
              <w:t xml:space="preserve">ژورنال کلاب </w:t>
            </w:r>
          </w:p>
        </w:tc>
        <w:tc>
          <w:tcPr>
            <w:tcW w:w="1040" w:type="pct"/>
          </w:tcPr>
          <w:p w14:paraId="16D727D5" w14:textId="7C817689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30/02/1402</w:t>
            </w:r>
          </w:p>
        </w:tc>
        <w:tc>
          <w:tcPr>
            <w:tcW w:w="1360" w:type="pct"/>
          </w:tcPr>
          <w:p w14:paraId="02FC53F4" w14:textId="0DAD648D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0"/>
              </w:rPr>
            </w:pPr>
            <w:r w:rsidRPr="000A12E9">
              <w:rPr>
                <w:rFonts w:ascii="Times New Roman" w:cs="B Nazanin" w:hint="cs"/>
                <w:noProof/>
                <w:sz w:val="20"/>
                <w:rtl/>
              </w:rPr>
              <w:t>غلامرضا خواجه</w:t>
            </w:r>
          </w:p>
        </w:tc>
      </w:tr>
      <w:tr w:rsidR="00203203" w:rsidRPr="000A12E9" w14:paraId="0533F1DD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81AFA01" w14:textId="7F33C9DD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6</w:t>
            </w:r>
          </w:p>
        </w:tc>
        <w:tc>
          <w:tcPr>
            <w:tcW w:w="1925" w:type="pct"/>
          </w:tcPr>
          <w:p w14:paraId="374BF582" w14:textId="77777777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A12E9">
              <w:rPr>
                <w:rFonts w:cs="B Nazanin" w:hint="cs"/>
                <w:rtl/>
              </w:rPr>
              <w:t xml:space="preserve">آشنایی با پایگاه اطلاعاتی </w:t>
            </w:r>
          </w:p>
          <w:p w14:paraId="6DF5F3EB" w14:textId="78163BD6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/>
              </w:rPr>
              <w:t>Up to Date</w:t>
            </w:r>
          </w:p>
        </w:tc>
        <w:tc>
          <w:tcPr>
            <w:tcW w:w="1040" w:type="pct"/>
          </w:tcPr>
          <w:p w14:paraId="0F9B6C5E" w14:textId="0802891E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3/03/1402</w:t>
            </w:r>
          </w:p>
        </w:tc>
        <w:tc>
          <w:tcPr>
            <w:tcW w:w="1360" w:type="pct"/>
          </w:tcPr>
          <w:p w14:paraId="590BDFBD" w14:textId="6452E77D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0"/>
              </w:rPr>
            </w:pPr>
            <w:r w:rsidRPr="000A12E9">
              <w:rPr>
                <w:rFonts w:ascii="Times New Roman" w:cs="B Nazanin" w:hint="cs"/>
                <w:noProof/>
                <w:sz w:val="20"/>
                <w:rtl/>
              </w:rPr>
              <w:t>سمیه کاشیان</w:t>
            </w:r>
          </w:p>
        </w:tc>
      </w:tr>
      <w:tr w:rsidR="00203203" w:rsidRPr="000A12E9" w14:paraId="42B242C8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DF7E54F" w14:textId="7B27D952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925" w:type="pct"/>
          </w:tcPr>
          <w:p w14:paraId="0A24FEEA" w14:textId="7EA30EBD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ژورنال کلاب</w:t>
            </w:r>
          </w:p>
        </w:tc>
        <w:tc>
          <w:tcPr>
            <w:tcW w:w="1040" w:type="pct"/>
          </w:tcPr>
          <w:p w14:paraId="48540A1C" w14:textId="5FFBB462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06/ 02/ 1402</w:t>
            </w:r>
          </w:p>
        </w:tc>
        <w:tc>
          <w:tcPr>
            <w:tcW w:w="1360" w:type="pct"/>
          </w:tcPr>
          <w:p w14:paraId="24A91224" w14:textId="5FB22E8B" w:rsidR="00203203" w:rsidRPr="00287DBB" w:rsidRDefault="00203203" w:rsidP="00287DBB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عاطفه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صفی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صمغ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آبادی</w:t>
            </w:r>
          </w:p>
        </w:tc>
      </w:tr>
      <w:tr w:rsidR="00203203" w:rsidRPr="000A12E9" w14:paraId="4D251A4A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8B288AC" w14:textId="42C90A29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925" w:type="pct"/>
          </w:tcPr>
          <w:p w14:paraId="1431E9AE" w14:textId="43F7E36D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آشنایی با نرم افزار رفرنس دهی اندنوت</w:t>
            </w:r>
          </w:p>
        </w:tc>
        <w:tc>
          <w:tcPr>
            <w:tcW w:w="1040" w:type="pct"/>
          </w:tcPr>
          <w:p w14:paraId="59DE7EB8" w14:textId="2B336504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07/03/1402</w:t>
            </w:r>
          </w:p>
        </w:tc>
        <w:tc>
          <w:tcPr>
            <w:tcW w:w="1360" w:type="pct"/>
          </w:tcPr>
          <w:p w14:paraId="2A0BAAB9" w14:textId="51B07FE8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0"/>
              </w:rPr>
            </w:pPr>
            <w:r>
              <w:rPr>
                <w:rFonts w:ascii="Times New Roman" w:cs="B Nazanin" w:hint="cs"/>
                <w:noProof/>
                <w:sz w:val="20"/>
                <w:rtl/>
              </w:rPr>
              <w:t>د</w:t>
            </w:r>
            <w:r w:rsidRPr="000A12E9">
              <w:rPr>
                <w:rFonts w:ascii="Times New Roman" w:cs="B Nazanin" w:hint="cs"/>
                <w:noProof/>
                <w:sz w:val="20"/>
                <w:rtl/>
              </w:rPr>
              <w:t>کتر مرجان مومنی</w:t>
            </w:r>
          </w:p>
        </w:tc>
      </w:tr>
      <w:tr w:rsidR="00203203" w:rsidRPr="000A12E9" w14:paraId="40BF9596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2BDDD585" w14:textId="3597ABF9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925" w:type="pct"/>
          </w:tcPr>
          <w:p w14:paraId="298AA32F" w14:textId="43696859" w:rsidR="00203203" w:rsidRPr="000A12E9" w:rsidRDefault="00203203" w:rsidP="00287DBB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فیزیوتراپی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در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اختلالات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اسکلتی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عضلانی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مفصل</w:t>
            </w:r>
          </w:p>
          <w:p w14:paraId="785521CF" w14:textId="46A31B77" w:rsidR="00203203" w:rsidRPr="000A12E9" w:rsidRDefault="00203203" w:rsidP="00287D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تمپورومندیبولار</w:t>
            </w:r>
          </w:p>
        </w:tc>
        <w:tc>
          <w:tcPr>
            <w:tcW w:w="1040" w:type="pct"/>
          </w:tcPr>
          <w:p w14:paraId="74FF01E0" w14:textId="019DB480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20/03/1402</w:t>
            </w:r>
          </w:p>
        </w:tc>
        <w:tc>
          <w:tcPr>
            <w:tcW w:w="1360" w:type="pct"/>
          </w:tcPr>
          <w:p w14:paraId="1E8643DB" w14:textId="543ECC9B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دکتر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پریس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ا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ارزانی</w:t>
            </w:r>
          </w:p>
          <w:p w14:paraId="73B305C1" w14:textId="0C03C5F5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دکتر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لیلا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سیمرغ</w:t>
            </w:r>
          </w:p>
        </w:tc>
      </w:tr>
      <w:tr w:rsidR="00203203" w:rsidRPr="000A12E9" w14:paraId="7D743DC6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E970BB8" w14:textId="11129816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925" w:type="pct"/>
          </w:tcPr>
          <w:p w14:paraId="29C97D17" w14:textId="2DEB458A" w:rsidR="00203203" w:rsidRPr="000A12E9" w:rsidRDefault="00203203" w:rsidP="00287DB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کاردرمانی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در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بخش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مراقبت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های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ویژه</w:t>
            </w:r>
          </w:p>
          <w:p w14:paraId="13A95FC6" w14:textId="268B0E61" w:rsidR="00203203" w:rsidRPr="000A12E9" w:rsidRDefault="00203203" w:rsidP="00287D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نوزادان</w:t>
            </w:r>
            <w:r w:rsidRPr="000A12E9">
              <w:rPr>
                <w:rFonts w:ascii="ArialMT" w:eastAsia="ArialMT" w:cs="B Nazanin"/>
                <w:color w:val="222222"/>
              </w:rPr>
              <w:t xml:space="preserve"> </w:t>
            </w:r>
          </w:p>
        </w:tc>
        <w:tc>
          <w:tcPr>
            <w:tcW w:w="1040" w:type="pct"/>
          </w:tcPr>
          <w:p w14:paraId="63CBDECF" w14:textId="2D70789D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31/03/1402</w:t>
            </w:r>
          </w:p>
        </w:tc>
        <w:tc>
          <w:tcPr>
            <w:tcW w:w="1360" w:type="pct"/>
          </w:tcPr>
          <w:p w14:paraId="12451241" w14:textId="06345E75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>
              <w:rPr>
                <w:rFonts w:ascii="ArialMT" w:eastAsia="ArialMT" w:cs="B Nazanin" w:hint="cs"/>
                <w:color w:val="222222"/>
                <w:rtl/>
              </w:rPr>
              <w:t xml:space="preserve">دکتر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مینا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سادات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میرشجاع</w:t>
            </w:r>
          </w:p>
          <w:p w14:paraId="6D28FA5D" w14:textId="62738EA6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>
              <w:rPr>
                <w:rFonts w:ascii="ArialMT" w:eastAsia="ArialMT" w:cs="B Nazanin" w:hint="cs"/>
                <w:color w:val="222222"/>
                <w:rtl/>
              </w:rPr>
              <w:t xml:space="preserve">دکتر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مونا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سیمین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قلم</w:t>
            </w:r>
          </w:p>
        </w:tc>
      </w:tr>
      <w:tr w:rsidR="00203203" w:rsidRPr="000A12E9" w14:paraId="2F4B35D6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24D03708" w14:textId="5A885D88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925" w:type="pct"/>
          </w:tcPr>
          <w:p w14:paraId="62DBFA42" w14:textId="7EA0A7AC" w:rsidR="00203203" w:rsidRPr="00287DBB" w:rsidRDefault="00203203" w:rsidP="00287DBB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rtl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سوزن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خشک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در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کمربند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لگنی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و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اندام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تحتانی</w:t>
            </w:r>
          </w:p>
        </w:tc>
        <w:tc>
          <w:tcPr>
            <w:tcW w:w="1040" w:type="pct"/>
          </w:tcPr>
          <w:p w14:paraId="194754A3" w14:textId="0B5EB39E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22/03/1402</w:t>
            </w:r>
          </w:p>
          <w:p w14:paraId="2C1C9357" w14:textId="4A51E3A8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23/03/1402</w:t>
            </w:r>
          </w:p>
        </w:tc>
        <w:tc>
          <w:tcPr>
            <w:tcW w:w="1360" w:type="pct"/>
          </w:tcPr>
          <w:p w14:paraId="00302847" w14:textId="36A43F5D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>
              <w:rPr>
                <w:rFonts w:ascii="ArialMT" w:eastAsia="ArialMT" w:cs="B Nazanin" w:hint="cs"/>
                <w:color w:val="222222"/>
                <w:rtl/>
              </w:rPr>
              <w:t xml:space="preserve">دکتر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سیروس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تقی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زاده</w:t>
            </w:r>
          </w:p>
          <w:p w14:paraId="6CD553DE" w14:textId="6BF7D057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>
              <w:rPr>
                <w:rFonts w:ascii="ArialMT" w:eastAsia="ArialMT" w:cs="B Nazanin" w:hint="cs"/>
                <w:color w:val="222222"/>
                <w:rtl/>
              </w:rPr>
              <w:t xml:space="preserve">دکتر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فاطمه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احسانی</w:t>
            </w:r>
          </w:p>
        </w:tc>
      </w:tr>
      <w:tr w:rsidR="00203203" w:rsidRPr="000A12E9" w14:paraId="1F7092C9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8CDA88B" w14:textId="0A0F11C7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925" w:type="pct"/>
          </w:tcPr>
          <w:p w14:paraId="3A47683F" w14:textId="77777777" w:rsidR="00203203" w:rsidRPr="000A12E9" w:rsidRDefault="00203203" w:rsidP="00287DB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کارگاه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فیزیوتراپی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در</w:t>
            </w:r>
          </w:p>
          <w:p w14:paraId="64C7B91B" w14:textId="5820D4ED" w:rsidR="00203203" w:rsidRPr="00287DBB" w:rsidRDefault="00203203" w:rsidP="00287DB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rtl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آسیب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های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ورزشی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زانو</w:t>
            </w:r>
          </w:p>
        </w:tc>
        <w:tc>
          <w:tcPr>
            <w:tcW w:w="1040" w:type="pct"/>
          </w:tcPr>
          <w:p w14:paraId="5D152E21" w14:textId="0926AF5B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21/03/1402</w:t>
            </w:r>
          </w:p>
        </w:tc>
        <w:tc>
          <w:tcPr>
            <w:tcW w:w="1360" w:type="pct"/>
          </w:tcPr>
          <w:p w14:paraId="1B3338FA" w14:textId="4ED4C099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>
              <w:rPr>
                <w:rFonts w:ascii="ArialMT" w:eastAsia="ArialMT" w:cs="B Nazanin" w:hint="cs"/>
                <w:color w:val="222222"/>
                <w:rtl/>
              </w:rPr>
              <w:t xml:space="preserve">دکتر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سید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رسول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باقری</w:t>
            </w:r>
          </w:p>
          <w:p w14:paraId="35DC92E9" w14:textId="7CD8B2C2" w:rsidR="00203203" w:rsidRPr="000A12E9" w:rsidRDefault="00203203" w:rsidP="000A12E9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</w:rPr>
            </w:pPr>
            <w:r>
              <w:rPr>
                <w:rFonts w:ascii="ArialMT" w:eastAsia="ArialMT" w:cs="B Nazanin" w:hint="cs"/>
                <w:color w:val="222222"/>
                <w:rtl/>
              </w:rPr>
              <w:t xml:space="preserve">دکتر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عاطفه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امینیان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فر</w:t>
            </w:r>
          </w:p>
        </w:tc>
      </w:tr>
      <w:tr w:rsidR="00203203" w:rsidRPr="000A12E9" w14:paraId="29FD08EC" w14:textId="77777777" w:rsidTr="002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E91C829" w14:textId="7DD02054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925" w:type="pct"/>
          </w:tcPr>
          <w:p w14:paraId="09B88791" w14:textId="7F6D7AF6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آشنایی با پایگاه داده پابمد</w:t>
            </w:r>
          </w:p>
        </w:tc>
        <w:tc>
          <w:tcPr>
            <w:tcW w:w="1040" w:type="pct"/>
          </w:tcPr>
          <w:p w14:paraId="073581C6" w14:textId="26133497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29/03/1402</w:t>
            </w:r>
          </w:p>
        </w:tc>
        <w:tc>
          <w:tcPr>
            <w:tcW w:w="1360" w:type="pct"/>
          </w:tcPr>
          <w:p w14:paraId="1EE406C1" w14:textId="49D55D32" w:rsidR="00203203" w:rsidRPr="000A12E9" w:rsidRDefault="00203203" w:rsidP="000A12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sz w:val="20"/>
              </w:rPr>
            </w:pPr>
            <w:r w:rsidRPr="000A12E9">
              <w:rPr>
                <w:rFonts w:ascii="Times New Roman" w:cs="B Nazanin" w:hint="cs"/>
                <w:noProof/>
                <w:sz w:val="20"/>
                <w:rtl/>
              </w:rPr>
              <w:t>سمیه کاشیان</w:t>
            </w:r>
          </w:p>
        </w:tc>
      </w:tr>
      <w:tr w:rsidR="00203203" w:rsidRPr="000A12E9" w14:paraId="7F02CA80" w14:textId="77777777" w:rsidTr="002032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2E0E40D" w14:textId="3BFCF623" w:rsidR="00203203" w:rsidRPr="000A12E9" w:rsidRDefault="00203203" w:rsidP="000A12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925" w:type="pct"/>
          </w:tcPr>
          <w:p w14:paraId="24FF8958" w14:textId="77777777" w:rsidR="00203203" w:rsidRDefault="00203203" w:rsidP="00287DB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rtl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تازه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های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کاردرما</w:t>
            </w:r>
            <w:r>
              <w:rPr>
                <w:rFonts w:ascii="ArialMT" w:eastAsia="ArialMT" w:cs="B Nazanin" w:hint="cs"/>
                <w:color w:val="222222"/>
                <w:rtl/>
              </w:rPr>
              <w:t>نی</w:t>
            </w:r>
          </w:p>
          <w:p w14:paraId="18999BB2" w14:textId="05FFAA66" w:rsidR="00203203" w:rsidRPr="00287DBB" w:rsidRDefault="00203203" w:rsidP="00287DB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rtl/>
              </w:rPr>
            </w:pPr>
            <w:r w:rsidRPr="000A12E9">
              <w:rPr>
                <w:rFonts w:ascii="ArialMT" w:eastAsia="ArialMT" w:cs="B Nazanin" w:hint="cs"/>
                <w:color w:val="222222"/>
                <w:rtl/>
              </w:rPr>
              <w:t xml:space="preserve"> </w:t>
            </w:r>
            <w:r>
              <w:rPr>
                <w:rFonts w:ascii="ArialMT" w:eastAsia="ArialMT" w:cs="B Nazanin" w:hint="cs"/>
                <w:color w:val="222222"/>
                <w:rtl/>
              </w:rPr>
              <w:t>(</w:t>
            </w:r>
            <w:r w:rsidRPr="000A12E9">
              <w:rPr>
                <w:rFonts w:ascii="ArialMT" w:eastAsia="ArialMT" w:cs="B Nazanin" w:hint="cs"/>
                <w:color w:val="222222"/>
                <w:rtl/>
              </w:rPr>
              <w:t>ارزیابی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و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مداخلات</w:t>
            </w:r>
            <w:r w:rsidRPr="000A12E9">
              <w:rPr>
                <w:rFonts w:ascii="ArialMT" w:eastAsia="ArialMT" w:cs="B Nazanin"/>
                <w:color w:val="222222"/>
              </w:rPr>
              <w:t>(</w:t>
            </w:r>
          </w:p>
        </w:tc>
        <w:tc>
          <w:tcPr>
            <w:tcW w:w="1040" w:type="pct"/>
          </w:tcPr>
          <w:p w14:paraId="57F6B9DA" w14:textId="0A202C70" w:rsidR="00203203" w:rsidRPr="000A12E9" w:rsidRDefault="00203203" w:rsidP="000A12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2E9">
              <w:rPr>
                <w:rFonts w:cs="B Nazanin" w:hint="cs"/>
                <w:rtl/>
              </w:rPr>
              <w:t>06/04/1402</w:t>
            </w:r>
          </w:p>
        </w:tc>
        <w:tc>
          <w:tcPr>
            <w:tcW w:w="1360" w:type="pct"/>
          </w:tcPr>
          <w:p w14:paraId="5AF00BF3" w14:textId="5A38AEBA" w:rsidR="00203203" w:rsidRPr="00287DBB" w:rsidRDefault="00203203" w:rsidP="00287DB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rtl/>
              </w:rPr>
            </w:pPr>
            <w:r w:rsidRPr="000A12E9">
              <w:rPr>
                <w:rFonts w:ascii="ArialMT" w:eastAsia="ArialMT" w:cs="B Nazanin" w:hint="eastAsia"/>
                <w:color w:val="222222"/>
                <w:rtl/>
              </w:rPr>
              <w:t>دکتر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حسی</w:t>
            </w:r>
            <w:r>
              <w:rPr>
                <w:rFonts w:ascii="ArialMT" w:eastAsia="ArialMT" w:cs="B Nazanin" w:hint="cs"/>
                <w:color w:val="222222"/>
                <w:rtl/>
              </w:rPr>
              <w:t xml:space="preserve">ن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علی</w:t>
            </w:r>
            <w:r w:rsidRPr="000A12E9">
              <w:rPr>
                <w:rFonts w:ascii="ArialMT" w:eastAsia="ArialMT" w:cs="B Nazanin"/>
                <w:color w:val="222222"/>
                <w:rtl/>
              </w:rPr>
              <w:t xml:space="preserve"> </w:t>
            </w:r>
            <w:r w:rsidRPr="000A12E9">
              <w:rPr>
                <w:rFonts w:ascii="ArialMT" w:eastAsia="ArialMT" w:cs="B Nazanin" w:hint="eastAsia"/>
                <w:color w:val="222222"/>
                <w:rtl/>
              </w:rPr>
              <w:t>بخشی</w:t>
            </w:r>
          </w:p>
          <w:p w14:paraId="39C05220" w14:textId="293ED82E" w:rsidR="00203203" w:rsidRPr="000A12E9" w:rsidRDefault="00203203" w:rsidP="000A12E9">
            <w:pPr>
              <w:tabs>
                <w:tab w:val="left" w:pos="2561"/>
              </w:tabs>
              <w:bidi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0"/>
                <w:rtl/>
              </w:rPr>
            </w:pPr>
          </w:p>
        </w:tc>
      </w:tr>
    </w:tbl>
    <w:p w14:paraId="016D10BD" w14:textId="77777777" w:rsidR="00F94B37" w:rsidRPr="000A12E9" w:rsidRDefault="00F94B37" w:rsidP="000A12E9">
      <w:pPr>
        <w:bidi/>
        <w:rPr>
          <w:rFonts w:cs="B Nazanin"/>
        </w:rPr>
      </w:pPr>
      <w:bookmarkStart w:id="0" w:name="_GoBack"/>
      <w:bookmarkEnd w:id="0"/>
    </w:p>
    <w:sectPr w:rsidR="00F94B37" w:rsidRPr="000A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AD"/>
    <w:rsid w:val="000A12E9"/>
    <w:rsid w:val="00203203"/>
    <w:rsid w:val="00287DBB"/>
    <w:rsid w:val="009961AD"/>
    <w:rsid w:val="00B37996"/>
    <w:rsid w:val="00F94B37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9245"/>
  <w15:chartTrackingRefBased/>
  <w15:docId w15:val="{B28F50AB-2360-4176-AA73-AA471591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9961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khiabani</dc:creator>
  <cp:keywords/>
  <dc:description/>
  <cp:lastModifiedBy>مطهره سعیدی پور</cp:lastModifiedBy>
  <cp:revision>5</cp:revision>
  <cp:lastPrinted>2023-06-26T12:02:00Z</cp:lastPrinted>
  <dcterms:created xsi:type="dcterms:W3CDTF">2023-06-26T11:31:00Z</dcterms:created>
  <dcterms:modified xsi:type="dcterms:W3CDTF">2023-06-28T09:23:00Z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45942439-1715-4450-9b48-c9491199b5a1</vt:lpwstr>
  </property>
</Properties>
</file>